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E1B4A" w14:textId="77777777" w:rsidR="00046D89" w:rsidRDefault="00046D89" w:rsidP="00046D89">
      <w:pPr>
        <w:ind w:left="-720" w:hanging="180"/>
        <w:rPr>
          <w:rFonts w:ascii="Arial" w:hAnsi="Arial" w:cs="Arial"/>
          <w:b/>
          <w:color w:val="000000"/>
          <w:lang w:bidi="en-US"/>
        </w:rPr>
      </w:pPr>
      <w:r w:rsidRPr="00930C68">
        <w:rPr>
          <w:rFonts w:ascii="Arial" w:hAnsi="Arial" w:cs="Arial"/>
          <w:noProof/>
          <w:color w:val="000000"/>
        </w:rPr>
        <w:drawing>
          <wp:anchor distT="0" distB="0" distL="114300" distR="114300" simplePos="0" relativeHeight="251659264" behindDoc="0" locked="0" layoutInCell="1" allowOverlap="1" wp14:anchorId="0273B978" wp14:editId="2C9EE006">
            <wp:simplePos x="0" y="0"/>
            <wp:positionH relativeFrom="column">
              <wp:posOffset>4171950</wp:posOffset>
            </wp:positionH>
            <wp:positionV relativeFrom="paragraph">
              <wp:posOffset>-243205</wp:posOffset>
            </wp:positionV>
            <wp:extent cx="1905000" cy="304800"/>
            <wp:effectExtent l="0" t="0" r="0" b="0"/>
            <wp:wrapNone/>
            <wp:docPr id="5" name="Picture 5" descr="Hafele - No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fele - No Tagli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00" cy="304800"/>
                    </a:xfrm>
                    <a:prstGeom prst="rect">
                      <a:avLst/>
                    </a:prstGeom>
                    <a:noFill/>
                    <a:ln>
                      <a:noFill/>
                    </a:ln>
                  </pic:spPr>
                </pic:pic>
              </a:graphicData>
            </a:graphic>
          </wp:anchor>
        </w:drawing>
      </w:r>
    </w:p>
    <w:p w14:paraId="3939E5A3" w14:textId="77777777" w:rsidR="00046D89" w:rsidRDefault="00046D89" w:rsidP="00046D89">
      <w:pPr>
        <w:ind w:left="-720" w:hanging="180"/>
        <w:rPr>
          <w:rFonts w:ascii="Arial" w:hAnsi="Arial" w:cs="Arial"/>
          <w:b/>
          <w:color w:val="000000"/>
          <w:lang w:bidi="en-US"/>
        </w:rPr>
      </w:pPr>
    </w:p>
    <w:p w14:paraId="7D2B780D" w14:textId="77777777" w:rsidR="00046D89" w:rsidRDefault="00046D89" w:rsidP="00046D89">
      <w:pPr>
        <w:ind w:left="-720" w:firstLine="720"/>
        <w:rPr>
          <w:rFonts w:ascii="Arial" w:hAnsi="Arial" w:cs="Arial"/>
          <w:b/>
          <w:color w:val="000000"/>
          <w:lang w:bidi="en-US"/>
        </w:rPr>
      </w:pPr>
      <w:r w:rsidRPr="000263FD">
        <w:rPr>
          <w:rFonts w:ascii="Arial" w:hAnsi="Arial" w:cs="Arial"/>
          <w:b/>
          <w:color w:val="000000"/>
          <w:lang w:bidi="en-US"/>
        </w:rPr>
        <w:t>News Release</w:t>
      </w:r>
    </w:p>
    <w:p w14:paraId="07A982C3" w14:textId="77777777" w:rsidR="00046D89" w:rsidRDefault="00046D89" w:rsidP="00046D89">
      <w:pPr>
        <w:ind w:left="-720" w:firstLine="720"/>
        <w:rPr>
          <w:rFonts w:ascii="Arial" w:hAnsi="Arial" w:cs="Arial"/>
          <w:b/>
          <w:color w:val="000000"/>
          <w:lang w:bidi="en-US"/>
        </w:rPr>
      </w:pPr>
    </w:p>
    <w:p w14:paraId="0D0A2605" w14:textId="77777777" w:rsidR="002032D8" w:rsidRPr="00204757" w:rsidRDefault="00A40F93" w:rsidP="002032D8">
      <w:pPr>
        <w:rPr>
          <w:rFonts w:ascii="Arial" w:hAnsi="Arial" w:cs="Arial"/>
          <w:b/>
        </w:rPr>
      </w:pPr>
      <w:r>
        <w:rPr>
          <w:rFonts w:ascii="Arial" w:hAnsi="Arial" w:cs="Arial"/>
          <w:b/>
        </w:rPr>
        <w:t xml:space="preserve">In the Office: </w:t>
      </w:r>
      <w:r w:rsidR="002032D8" w:rsidRPr="00204757">
        <w:rPr>
          <w:rFonts w:ascii="Arial" w:hAnsi="Arial" w:cs="Arial"/>
          <w:b/>
        </w:rPr>
        <w:t xml:space="preserve">Let Häfele Hardware Do All the Hard Work For You </w:t>
      </w:r>
    </w:p>
    <w:p w14:paraId="5961439D" w14:textId="77777777" w:rsidR="002032D8" w:rsidRDefault="002032D8" w:rsidP="002032D8">
      <w:pPr>
        <w:pStyle w:val="ListParagraph"/>
        <w:numPr>
          <w:ilvl w:val="0"/>
          <w:numId w:val="3"/>
        </w:numPr>
        <w:rPr>
          <w:rFonts w:ascii="Arial" w:hAnsi="Arial" w:cs="Arial"/>
        </w:rPr>
      </w:pPr>
      <w:r>
        <w:rPr>
          <w:rFonts w:ascii="Arial" w:hAnsi="Arial" w:cs="Arial"/>
        </w:rPr>
        <w:t>Pull-out table. Swiveling tabletop. Height adjustable desk hardware. All in one display.</w:t>
      </w:r>
    </w:p>
    <w:p w14:paraId="036BC7EA" w14:textId="77777777" w:rsidR="002032D8" w:rsidRDefault="002032D8" w:rsidP="002032D8">
      <w:pPr>
        <w:pStyle w:val="ListParagraph"/>
        <w:numPr>
          <w:ilvl w:val="0"/>
          <w:numId w:val="3"/>
        </w:numPr>
        <w:rPr>
          <w:rFonts w:ascii="Arial" w:hAnsi="Arial" w:cs="Arial"/>
        </w:rPr>
      </w:pPr>
      <w:r>
        <w:rPr>
          <w:rFonts w:ascii="Arial" w:hAnsi="Arial" w:cs="Arial"/>
        </w:rPr>
        <w:t>The space-saving foldaway bed hardware both designers and installers will love</w:t>
      </w:r>
    </w:p>
    <w:p w14:paraId="58E1025F" w14:textId="77777777" w:rsidR="002032D8" w:rsidRPr="00A43FDC" w:rsidRDefault="002032D8" w:rsidP="002032D8">
      <w:pPr>
        <w:pStyle w:val="ListParagraph"/>
        <w:numPr>
          <w:ilvl w:val="0"/>
          <w:numId w:val="3"/>
        </w:numPr>
        <w:rPr>
          <w:rFonts w:ascii="Arial" w:hAnsi="Arial" w:cs="Arial"/>
        </w:rPr>
      </w:pPr>
      <w:r>
        <w:rPr>
          <w:rFonts w:ascii="Arial" w:hAnsi="Arial" w:cs="Arial"/>
        </w:rPr>
        <w:t>Discover Symphony Duet Surface: Low profile design. High</w:t>
      </w:r>
      <w:bookmarkStart w:id="0" w:name="_GoBack"/>
      <w:bookmarkEnd w:id="0"/>
      <w:r>
        <w:rPr>
          <w:rFonts w:ascii="Arial" w:hAnsi="Arial" w:cs="Arial"/>
        </w:rPr>
        <w:t>-functioning storage</w:t>
      </w:r>
    </w:p>
    <w:p w14:paraId="4B24D05A" w14:textId="31FBCC5F" w:rsidR="002032D8" w:rsidRDefault="002032D8" w:rsidP="002032D8">
      <w:pPr>
        <w:rPr>
          <w:rFonts w:ascii="Arial" w:hAnsi="Arial" w:cs="Arial"/>
        </w:rPr>
      </w:pPr>
      <w:r w:rsidRPr="003A3966">
        <w:rPr>
          <w:rFonts w:ascii="Arial" w:hAnsi="Arial" w:cs="Arial"/>
          <w:b/>
        </w:rPr>
        <w:t>Archdale, North Carolina, USA, January 31, 2023</w:t>
      </w:r>
      <w:r>
        <w:rPr>
          <w:rFonts w:ascii="Arial" w:hAnsi="Arial" w:cs="Arial"/>
          <w:b/>
        </w:rPr>
        <w:t xml:space="preserve"> – </w:t>
      </w:r>
      <w:r w:rsidRPr="00125B6D">
        <w:rPr>
          <w:rFonts w:ascii="Arial" w:hAnsi="Arial" w:cs="Arial"/>
        </w:rPr>
        <w:t>Fold down. Lift-up. Pull-out.</w:t>
      </w:r>
      <w:r>
        <w:rPr>
          <w:rFonts w:ascii="Arial" w:hAnsi="Arial" w:cs="Arial"/>
        </w:rPr>
        <w:t xml:space="preserve"> Swivel around. An </w:t>
      </w:r>
      <w:r w:rsidRPr="00125B6D">
        <w:rPr>
          <w:rFonts w:ascii="Arial" w:hAnsi="Arial" w:cs="Arial"/>
        </w:rPr>
        <w:t xml:space="preserve">office </w:t>
      </w:r>
      <w:r>
        <w:rPr>
          <w:rFonts w:ascii="Arial" w:hAnsi="Arial" w:cs="Arial"/>
        </w:rPr>
        <w:t xml:space="preserve">built </w:t>
      </w:r>
      <w:r w:rsidRPr="00125B6D">
        <w:rPr>
          <w:rFonts w:ascii="Arial" w:hAnsi="Arial" w:cs="Arial"/>
        </w:rPr>
        <w:t>with Häfele hardware</w:t>
      </w:r>
      <w:r>
        <w:rPr>
          <w:rFonts w:ascii="Arial" w:hAnsi="Arial" w:cs="Arial"/>
        </w:rPr>
        <w:t xml:space="preserve"> </w:t>
      </w:r>
      <w:r w:rsidRPr="00125B6D">
        <w:rPr>
          <w:rFonts w:ascii="Arial" w:hAnsi="Arial" w:cs="Arial"/>
        </w:rPr>
        <w:t>is a</w:t>
      </w:r>
      <w:r>
        <w:rPr>
          <w:rFonts w:ascii="Arial" w:hAnsi="Arial" w:cs="Arial"/>
        </w:rPr>
        <w:t xml:space="preserve"> space</w:t>
      </w:r>
      <w:r w:rsidRPr="00125B6D">
        <w:rPr>
          <w:rFonts w:ascii="Arial" w:hAnsi="Arial" w:cs="Arial"/>
        </w:rPr>
        <w:t xml:space="preserve"> that works just as hard, if not harder, than</w:t>
      </w:r>
      <w:r>
        <w:rPr>
          <w:rFonts w:ascii="Arial" w:hAnsi="Arial" w:cs="Arial"/>
        </w:rPr>
        <w:t xml:space="preserve"> those </w:t>
      </w:r>
      <w:r w:rsidRPr="00125B6D">
        <w:rPr>
          <w:rFonts w:ascii="Arial" w:hAnsi="Arial" w:cs="Arial"/>
        </w:rPr>
        <w:t>who occupy it.</w:t>
      </w:r>
      <w:r>
        <w:rPr>
          <w:rFonts w:ascii="Arial" w:hAnsi="Arial" w:cs="Arial"/>
        </w:rPr>
        <w:t xml:space="preserve"> Every tabletop, drawer, cabinet, cubby </w:t>
      </w:r>
      <w:r w:rsidR="00E3516F">
        <w:rPr>
          <w:rFonts w:ascii="Arial" w:hAnsi="Arial" w:cs="Arial"/>
        </w:rPr>
        <w:t xml:space="preserve">has been </w:t>
      </w:r>
      <w:r>
        <w:rPr>
          <w:rFonts w:ascii="Arial" w:hAnsi="Arial" w:cs="Arial"/>
        </w:rPr>
        <w:t>designed and outfitted with components which bring motion, purpose and organization to ensure productivity is also met with comfort. At KBIS 2023, visitors to booth #W4720 will find they too can make their clients feel at home in their home office – with a little help from H</w:t>
      </w:r>
      <w:r w:rsidRPr="00125B6D">
        <w:rPr>
          <w:rFonts w:ascii="Arial" w:hAnsi="Arial" w:cs="Arial"/>
        </w:rPr>
        <w:t>äfele</w:t>
      </w:r>
      <w:r>
        <w:rPr>
          <w:rFonts w:ascii="Arial" w:hAnsi="Arial" w:cs="Arial"/>
        </w:rPr>
        <w:t xml:space="preserve">. </w:t>
      </w:r>
    </w:p>
    <w:p w14:paraId="5E59DE5E" w14:textId="77777777" w:rsidR="002032D8" w:rsidRDefault="002032D8" w:rsidP="002032D8">
      <w:pPr>
        <w:rPr>
          <w:rFonts w:ascii="Arial" w:hAnsi="Arial" w:cs="Arial"/>
        </w:rPr>
      </w:pPr>
      <w:r>
        <w:rPr>
          <w:rFonts w:ascii="Arial" w:hAnsi="Arial" w:cs="Arial"/>
        </w:rPr>
        <w:t>“Functionality and flexibility. These are the key ingredients to a well-balanced, harmonious home office design,” says Mark Kamppinen, Director – Category Management for Häfele. “The office solutions being showcased at KBIS 2023 embody both of these characteristics and highlight Häfele’s focus on providing hardware which not only keeps up with today’s modern work demands, but also easily adapts to those of the future as well.”</w:t>
      </w:r>
    </w:p>
    <w:p w14:paraId="38B4958A" w14:textId="0243D11E" w:rsidR="002032D8" w:rsidRDefault="002032D8" w:rsidP="002032D8">
      <w:pPr>
        <w:rPr>
          <w:rFonts w:ascii="Arial" w:hAnsi="Arial" w:cs="Arial"/>
        </w:rPr>
      </w:pPr>
      <w:r>
        <w:rPr>
          <w:rFonts w:ascii="Arial" w:hAnsi="Arial" w:cs="Arial"/>
        </w:rPr>
        <w:t xml:space="preserve">Possibly the hardest-working hardware in the display is Häfele’s diverse range of table fittings. The newest addition is the </w:t>
      </w:r>
      <w:r w:rsidRPr="00EC0F8B">
        <w:rPr>
          <w:rFonts w:ascii="Arial" w:hAnsi="Arial" w:cs="Arial"/>
          <w:b/>
        </w:rPr>
        <w:t>Cocktail Pull-Out Table.</w:t>
      </w:r>
      <w:r>
        <w:rPr>
          <w:rFonts w:ascii="Arial" w:hAnsi="Arial" w:cs="Arial"/>
        </w:rPr>
        <w:t xml:space="preserve"> This space-saving mechanism allows you to fit a pull-out table into a standard drawer space. The hardware comes in various sizes and supports up to 60 kg (132 lbs.) of evenly-distributed weight. Back with a sleek new update is the </w:t>
      </w:r>
      <w:r w:rsidRPr="004C370A">
        <w:rPr>
          <w:rFonts w:ascii="Arial" w:hAnsi="Arial" w:cs="Arial"/>
          <w:b/>
        </w:rPr>
        <w:t>Essential 2 Electric Adjustable Table Bas</w:t>
      </w:r>
      <w:r>
        <w:rPr>
          <w:rFonts w:ascii="Arial" w:hAnsi="Arial" w:cs="Arial"/>
          <w:b/>
        </w:rPr>
        <w:t>e</w:t>
      </w:r>
      <w:r>
        <w:rPr>
          <w:rFonts w:ascii="Arial" w:hAnsi="Arial" w:cs="Arial"/>
        </w:rPr>
        <w:t xml:space="preserve">. This cost-effective system now includes </w:t>
      </w:r>
      <w:r w:rsidRPr="004C370A">
        <w:rPr>
          <w:rFonts w:ascii="Arial" w:hAnsi="Arial" w:cs="Arial"/>
        </w:rPr>
        <w:t>a collision mitigation sensor</w:t>
      </w:r>
      <w:r>
        <w:rPr>
          <w:rFonts w:ascii="Arial" w:hAnsi="Arial" w:cs="Arial"/>
        </w:rPr>
        <w:t xml:space="preserve"> </w:t>
      </w:r>
      <w:r w:rsidRPr="004C370A">
        <w:rPr>
          <w:rFonts w:ascii="Arial" w:hAnsi="Arial" w:cs="Arial"/>
        </w:rPr>
        <w:t>which helps prevent interference while the table is in motion.</w:t>
      </w:r>
      <w:r w:rsidR="007031BB">
        <w:rPr>
          <w:rFonts w:ascii="Arial" w:hAnsi="Arial" w:cs="Arial"/>
        </w:rPr>
        <w:t xml:space="preserve"> </w:t>
      </w:r>
      <w:r w:rsidRPr="004C370A">
        <w:rPr>
          <w:rFonts w:ascii="Arial" w:hAnsi="Arial" w:cs="Arial"/>
        </w:rPr>
        <w:t>Additional</w:t>
      </w:r>
      <w:r w:rsidR="00A40F93">
        <w:rPr>
          <w:rFonts w:ascii="Arial" w:hAnsi="Arial" w:cs="Arial"/>
        </w:rPr>
        <w:t xml:space="preserve"> </w:t>
      </w:r>
      <w:r w:rsidRPr="004C370A">
        <w:rPr>
          <w:rFonts w:ascii="Arial" w:hAnsi="Arial" w:cs="Arial"/>
        </w:rPr>
        <w:t>updates include new control pad</w:t>
      </w:r>
      <w:r w:rsidR="00A40F93">
        <w:rPr>
          <w:rFonts w:ascii="Arial" w:hAnsi="Arial" w:cs="Arial"/>
        </w:rPr>
        <w:t xml:space="preserve"> styles</w:t>
      </w:r>
      <w:r w:rsidRPr="004C370A">
        <w:rPr>
          <w:rFonts w:ascii="Arial" w:hAnsi="Arial" w:cs="Arial"/>
        </w:rPr>
        <w:t>:</w:t>
      </w:r>
      <w:r w:rsidR="00A40F93">
        <w:rPr>
          <w:rFonts w:ascii="Arial" w:hAnsi="Arial" w:cs="Arial"/>
        </w:rPr>
        <w:t xml:space="preserve"> </w:t>
      </w:r>
      <w:r>
        <w:rPr>
          <w:rFonts w:ascii="Arial" w:hAnsi="Arial" w:cs="Arial"/>
        </w:rPr>
        <w:t xml:space="preserve">a </w:t>
      </w:r>
      <w:r w:rsidRPr="004C370A">
        <w:rPr>
          <w:rFonts w:ascii="Arial" w:hAnsi="Arial" w:cs="Arial"/>
        </w:rPr>
        <w:t>simple up/down switch or</w:t>
      </w:r>
      <w:r w:rsidR="00A40F93">
        <w:rPr>
          <w:rFonts w:ascii="Arial" w:hAnsi="Arial" w:cs="Arial"/>
        </w:rPr>
        <w:t xml:space="preserve"> </w:t>
      </w:r>
      <w:r w:rsidRPr="004C370A">
        <w:rPr>
          <w:rFonts w:ascii="Arial" w:hAnsi="Arial" w:cs="Arial"/>
        </w:rPr>
        <w:t xml:space="preserve">a customizable 4-setting programmable </w:t>
      </w:r>
      <w:r>
        <w:rPr>
          <w:rFonts w:ascii="Arial" w:hAnsi="Arial" w:cs="Arial"/>
        </w:rPr>
        <w:t>switch</w:t>
      </w:r>
      <w:r w:rsidRPr="004C370A">
        <w:rPr>
          <w:rFonts w:ascii="Arial" w:hAnsi="Arial" w:cs="Arial"/>
        </w:rPr>
        <w:t>. The hardware is available in black, silver or white and supports up to 250 lbs., including a customer-supplied desktop.</w:t>
      </w:r>
      <w:r>
        <w:rPr>
          <w:rFonts w:ascii="Arial" w:hAnsi="Arial" w:cs="Arial"/>
        </w:rPr>
        <w:t xml:space="preserve"> Bringing more function and motion to furniture designs is the </w:t>
      </w:r>
      <w:r w:rsidRPr="002032D8">
        <w:rPr>
          <w:rFonts w:ascii="Arial" w:hAnsi="Arial" w:cs="Arial"/>
          <w:b/>
        </w:rPr>
        <w:t>Table Top Swivel Fitting.</w:t>
      </w:r>
      <w:r>
        <w:rPr>
          <w:rFonts w:ascii="Arial" w:hAnsi="Arial" w:cs="Arial"/>
        </w:rPr>
        <w:t xml:space="preserve"> </w:t>
      </w:r>
      <w:r w:rsidRPr="002032D8">
        <w:rPr>
          <w:rFonts w:ascii="Arial" w:hAnsi="Arial" w:cs="Arial"/>
        </w:rPr>
        <w:t>This dynamic hardware allows you to</w:t>
      </w:r>
      <w:r>
        <w:rPr>
          <w:rFonts w:ascii="Arial" w:hAnsi="Arial" w:cs="Arial"/>
        </w:rPr>
        <w:t xml:space="preserve"> pull an entire table from another piece of furniture by smoothly swiveling the tabletop out and to the side. </w:t>
      </w:r>
      <w:r w:rsidRPr="002032D8">
        <w:rPr>
          <w:rFonts w:ascii="Arial" w:hAnsi="Arial" w:cs="Arial"/>
        </w:rPr>
        <w:t>This allows one piece of furniture</w:t>
      </w:r>
      <w:r>
        <w:rPr>
          <w:rFonts w:ascii="Arial" w:hAnsi="Arial" w:cs="Arial"/>
        </w:rPr>
        <w:t xml:space="preserve"> to </w:t>
      </w:r>
      <w:r w:rsidRPr="002032D8">
        <w:rPr>
          <w:rFonts w:ascii="Arial" w:hAnsi="Arial" w:cs="Arial"/>
        </w:rPr>
        <w:t>serve two functions – sideboard and table – without restricting or limiting access to the storage space inside the cabinet.</w:t>
      </w:r>
    </w:p>
    <w:p w14:paraId="02D99D5D" w14:textId="77777777" w:rsidR="002032D8" w:rsidRPr="00B73BDE" w:rsidRDefault="002032D8" w:rsidP="002032D8">
      <w:pPr>
        <w:rPr>
          <w:rFonts w:ascii="Arial" w:hAnsi="Arial" w:cs="Arial"/>
        </w:rPr>
      </w:pPr>
      <w:r w:rsidRPr="00B73BDE">
        <w:rPr>
          <w:rFonts w:ascii="Arial" w:hAnsi="Arial" w:cs="Arial"/>
        </w:rPr>
        <w:t>Keeping office supplies organized and at hand above the tabletop is the new</w:t>
      </w:r>
      <w:r>
        <w:rPr>
          <w:rFonts w:ascii="Arial" w:hAnsi="Arial" w:cs="Arial"/>
        </w:rPr>
        <w:t xml:space="preserve"> double-bar</w:t>
      </w:r>
      <w:r w:rsidRPr="00B73BDE">
        <w:rPr>
          <w:rFonts w:ascii="Arial" w:hAnsi="Arial" w:cs="Arial"/>
        </w:rPr>
        <w:t xml:space="preserve"> </w:t>
      </w:r>
      <w:r w:rsidRPr="00B73BDE">
        <w:rPr>
          <w:rFonts w:ascii="Arial" w:hAnsi="Arial" w:cs="Arial"/>
          <w:b/>
        </w:rPr>
        <w:t xml:space="preserve">TAG Hardware Symphony </w:t>
      </w:r>
      <w:r>
        <w:rPr>
          <w:rFonts w:ascii="Arial" w:hAnsi="Arial" w:cs="Arial"/>
          <w:b/>
        </w:rPr>
        <w:t>Duet Surface Mount Organizer</w:t>
      </w:r>
      <w:r w:rsidRPr="00B73BDE">
        <w:rPr>
          <w:rFonts w:ascii="Arial" w:hAnsi="Arial" w:cs="Arial"/>
        </w:rPr>
        <w:t xml:space="preserve">. This sleek, extremely versatile system offers endlessly adjustable storage with its stylish, faux leather-wrapped horizontal bars and add-on storage accessories such as hooks, paper trays, pencil holders, storage containers and more – all of which can be switched out or moved around whenever storage needs change. </w:t>
      </w:r>
    </w:p>
    <w:p w14:paraId="71769E2C" w14:textId="77777777" w:rsidR="002032D8" w:rsidRPr="00B73BDE" w:rsidRDefault="002032D8" w:rsidP="002032D8">
      <w:pPr>
        <w:rPr>
          <w:rFonts w:ascii="Arial" w:hAnsi="Arial" w:cs="Arial"/>
        </w:rPr>
      </w:pPr>
      <w:r w:rsidRPr="00B73BDE">
        <w:rPr>
          <w:rFonts w:ascii="Arial" w:hAnsi="Arial" w:cs="Arial"/>
        </w:rPr>
        <w:t xml:space="preserve">The rooms in our homes – especially the home office – are tasked with doing more these days. Adding foldaway bed hardware is one of the most efficient ways to improve the functionality and value of the design. Adding Häfele’s </w:t>
      </w:r>
      <w:r w:rsidRPr="00B73BDE">
        <w:rPr>
          <w:rFonts w:ascii="Arial" w:hAnsi="Arial" w:cs="Arial"/>
          <w:b/>
        </w:rPr>
        <w:t>Vertical Wall Bed Mechanism</w:t>
      </w:r>
      <w:r w:rsidRPr="00B73BDE">
        <w:rPr>
          <w:rFonts w:ascii="Arial" w:hAnsi="Arial" w:cs="Arial"/>
        </w:rPr>
        <w:t xml:space="preserve"> means you get all of that plus added style, flexibility and comfort. Now available in queen, full and twin sizes – these </w:t>
      </w:r>
      <w:r w:rsidRPr="00B73BDE">
        <w:rPr>
          <w:rFonts w:ascii="Arial" w:hAnsi="Arial" w:cs="Arial"/>
        </w:rPr>
        <w:lastRenderedPageBreak/>
        <w:t>designer- and installer-friendly wall bed kits offer some distinctive features which set the hardware apart from others such as optional comfort slats, paintable piston and hardware covers, as well as built-in adjustability to reduce the size of gaps around the panel.</w:t>
      </w:r>
    </w:p>
    <w:p w14:paraId="6E9EF053" w14:textId="77777777" w:rsidR="002032D8" w:rsidRDefault="002032D8" w:rsidP="002032D8">
      <w:pPr>
        <w:rPr>
          <w:rFonts w:ascii="Arial" w:hAnsi="Arial" w:cs="Arial"/>
        </w:rPr>
      </w:pPr>
      <w:r>
        <w:rPr>
          <w:rFonts w:ascii="Arial" w:hAnsi="Arial" w:cs="Arial"/>
        </w:rPr>
        <w:t xml:space="preserve">Cabinet storage duties in the space are efficiently and smartly handled by some rather distinctive hardware. Häfele’s </w:t>
      </w:r>
      <w:r w:rsidRPr="00DD1D20">
        <w:rPr>
          <w:rFonts w:ascii="Arial" w:hAnsi="Arial" w:cs="Arial"/>
        </w:rPr>
        <w:t>new</w:t>
      </w:r>
      <w:r>
        <w:rPr>
          <w:rFonts w:ascii="Arial" w:hAnsi="Arial" w:cs="Arial"/>
        </w:rPr>
        <w:t xml:space="preserve"> </w:t>
      </w:r>
      <w:r>
        <w:rPr>
          <w:rFonts w:ascii="Arial" w:hAnsi="Arial" w:cs="Arial"/>
          <w:b/>
        </w:rPr>
        <w:t xml:space="preserve">Free Space 1.8 Push to Open </w:t>
      </w:r>
      <w:r>
        <w:rPr>
          <w:rFonts w:ascii="Arial" w:hAnsi="Arial" w:cs="Arial"/>
        </w:rPr>
        <w:t xml:space="preserve">lift-up </w:t>
      </w:r>
      <w:r w:rsidRPr="00EE30B4">
        <w:rPr>
          <w:rFonts w:ascii="Arial" w:hAnsi="Arial" w:cs="Arial"/>
        </w:rPr>
        <w:t>fitting</w:t>
      </w:r>
      <w:r>
        <w:rPr>
          <w:rFonts w:ascii="Arial" w:hAnsi="Arial" w:cs="Arial"/>
        </w:rPr>
        <w:t xml:space="preserve"> makes cabinet openings even sleeker – effortlessly lifting doors with a single tap. Other wall cabinets feature </w:t>
      </w:r>
      <w:r w:rsidRPr="00EE30B4">
        <w:rPr>
          <w:rFonts w:ascii="Arial" w:hAnsi="Arial" w:cs="Arial"/>
        </w:rPr>
        <w:t xml:space="preserve">the </w:t>
      </w:r>
      <w:proofErr w:type="spellStart"/>
      <w:r w:rsidRPr="00EE30B4">
        <w:rPr>
          <w:rFonts w:ascii="Arial" w:hAnsi="Arial" w:cs="Arial"/>
          <w:b/>
        </w:rPr>
        <w:t>Hawa</w:t>
      </w:r>
      <w:proofErr w:type="spellEnd"/>
      <w:r w:rsidRPr="00EE30B4">
        <w:rPr>
          <w:rFonts w:ascii="Arial" w:hAnsi="Arial" w:cs="Arial"/>
          <w:b/>
        </w:rPr>
        <w:t xml:space="preserve"> </w:t>
      </w:r>
      <w:proofErr w:type="spellStart"/>
      <w:r w:rsidRPr="00EE30B4">
        <w:rPr>
          <w:rFonts w:ascii="Arial" w:hAnsi="Arial" w:cs="Arial"/>
          <w:b/>
        </w:rPr>
        <w:t>Clipo</w:t>
      </w:r>
      <w:proofErr w:type="spellEnd"/>
      <w:r w:rsidRPr="00EE30B4">
        <w:rPr>
          <w:rFonts w:ascii="Arial" w:hAnsi="Arial" w:cs="Arial"/>
          <w:b/>
        </w:rPr>
        <w:t xml:space="preserve"> G-PK for Glass</w:t>
      </w:r>
      <w:r w:rsidRPr="00EE30B4">
        <w:rPr>
          <w:rFonts w:ascii="Arial" w:hAnsi="Arial" w:cs="Arial"/>
        </w:rPr>
        <w:t xml:space="preserve"> with optional soft close while </w:t>
      </w:r>
      <w:r>
        <w:rPr>
          <w:rFonts w:ascii="Arial" w:hAnsi="Arial" w:cs="Arial"/>
        </w:rPr>
        <w:t>another is outfitted</w:t>
      </w:r>
      <w:r w:rsidRPr="00EE30B4">
        <w:rPr>
          <w:rFonts w:ascii="Arial" w:hAnsi="Arial" w:cs="Arial"/>
        </w:rPr>
        <w:t xml:space="preserve"> with </w:t>
      </w:r>
      <w:proofErr w:type="spellStart"/>
      <w:r w:rsidRPr="00EE30B4">
        <w:rPr>
          <w:rFonts w:ascii="Arial" w:hAnsi="Arial" w:cs="Arial"/>
        </w:rPr>
        <w:t>Häfele’s</w:t>
      </w:r>
      <w:proofErr w:type="spellEnd"/>
      <w:r>
        <w:rPr>
          <w:rFonts w:ascii="Arial" w:hAnsi="Arial" w:cs="Arial"/>
        </w:rPr>
        <w:t xml:space="preserve"> space-saving </w:t>
      </w:r>
      <w:proofErr w:type="spellStart"/>
      <w:r w:rsidRPr="00EE30B4">
        <w:rPr>
          <w:rFonts w:ascii="Arial" w:hAnsi="Arial" w:cs="Arial"/>
          <w:b/>
        </w:rPr>
        <w:t>Slido</w:t>
      </w:r>
      <w:proofErr w:type="spellEnd"/>
      <w:r w:rsidRPr="00EE30B4">
        <w:rPr>
          <w:rFonts w:ascii="Arial" w:hAnsi="Arial" w:cs="Arial"/>
          <w:b/>
        </w:rPr>
        <w:t xml:space="preserve"> </w:t>
      </w:r>
      <w:r>
        <w:rPr>
          <w:rFonts w:ascii="Arial" w:hAnsi="Arial" w:cs="Arial"/>
          <w:b/>
        </w:rPr>
        <w:t>F-Line21 12C</w:t>
      </w:r>
      <w:r w:rsidRPr="00EE30B4">
        <w:rPr>
          <w:rFonts w:ascii="Arial" w:hAnsi="Arial" w:cs="Arial"/>
        </w:rPr>
        <w:t xml:space="preserve"> </w:t>
      </w:r>
      <w:r>
        <w:rPr>
          <w:rFonts w:ascii="Arial" w:hAnsi="Arial" w:cs="Arial"/>
        </w:rPr>
        <w:t xml:space="preserve">sliding door system. </w:t>
      </w:r>
    </w:p>
    <w:p w14:paraId="6276981C" w14:textId="77777777" w:rsidR="002032D8" w:rsidRPr="00995CB8" w:rsidRDefault="002032D8" w:rsidP="002032D8">
      <w:pPr>
        <w:rPr>
          <w:rFonts w:ascii="Arial" w:hAnsi="Arial" w:cs="Arial"/>
        </w:rPr>
      </w:pPr>
      <w:r w:rsidRPr="00584F3C">
        <w:rPr>
          <w:rFonts w:ascii="Arial" w:hAnsi="Arial" w:cs="Arial"/>
        </w:rPr>
        <w:t>Functional hardware solutions adding their style, movement and storage to the home office display include the Häfele</w:t>
      </w:r>
      <w:r>
        <w:rPr>
          <w:rFonts w:ascii="Arial" w:hAnsi="Arial" w:cs="Arial"/>
        </w:rPr>
        <w:t xml:space="preserve"> E</w:t>
      </w:r>
      <w:r w:rsidRPr="00584F3C">
        <w:rPr>
          <w:rFonts w:ascii="Arial" w:hAnsi="Arial" w:cs="Arial"/>
        </w:rPr>
        <w:t xml:space="preserve">xclusive </w:t>
      </w:r>
      <w:r w:rsidRPr="00584F3C">
        <w:rPr>
          <w:rFonts w:ascii="Arial" w:eastAsia="Times New Roman" w:hAnsi="Arial" w:cs="Arial"/>
          <w:b/>
        </w:rPr>
        <w:t>Matrix Box Slim A Drawer System</w:t>
      </w:r>
      <w:r w:rsidRPr="00584F3C">
        <w:rPr>
          <w:rFonts w:ascii="Arial" w:eastAsia="Times New Roman" w:hAnsi="Arial" w:cs="Arial"/>
        </w:rPr>
        <w:t>,</w:t>
      </w:r>
      <w:r>
        <w:rPr>
          <w:rFonts w:ascii="Arial" w:eastAsia="Times New Roman" w:hAnsi="Arial" w:cs="Arial"/>
        </w:rPr>
        <w:t xml:space="preserve"> </w:t>
      </w:r>
      <w:r w:rsidRPr="00584F3C">
        <w:rPr>
          <w:rFonts w:ascii="Arial" w:hAnsi="Arial" w:cs="Arial"/>
          <w:b/>
        </w:rPr>
        <w:t xml:space="preserve">Grass Nova Pro Scala Drawer System </w:t>
      </w:r>
      <w:r w:rsidRPr="00584F3C">
        <w:rPr>
          <w:rFonts w:ascii="Arial" w:hAnsi="Arial" w:cs="Arial"/>
        </w:rPr>
        <w:t xml:space="preserve">for drawer storage as well as the </w:t>
      </w:r>
      <w:proofErr w:type="spellStart"/>
      <w:r w:rsidRPr="00584F3C">
        <w:rPr>
          <w:rFonts w:ascii="Arial" w:eastAsia="Times New Roman" w:hAnsi="Arial" w:cs="Arial"/>
          <w:b/>
        </w:rPr>
        <w:t>Salice</w:t>
      </w:r>
      <w:proofErr w:type="spellEnd"/>
      <w:r w:rsidRPr="00584F3C">
        <w:rPr>
          <w:rFonts w:ascii="Arial" w:eastAsia="Times New Roman" w:hAnsi="Arial" w:cs="Arial"/>
          <w:b/>
        </w:rPr>
        <w:t xml:space="preserve"> </w:t>
      </w:r>
      <w:proofErr w:type="spellStart"/>
      <w:r w:rsidRPr="00584F3C">
        <w:rPr>
          <w:rFonts w:ascii="Arial" w:eastAsia="Times New Roman" w:hAnsi="Arial" w:cs="Arial"/>
          <w:b/>
        </w:rPr>
        <w:t>Silentia</w:t>
      </w:r>
      <w:proofErr w:type="spellEnd"/>
      <w:r w:rsidRPr="00584F3C">
        <w:rPr>
          <w:rFonts w:ascii="Arial" w:eastAsia="Times New Roman" w:hAnsi="Arial" w:cs="Arial"/>
          <w:b/>
        </w:rPr>
        <w:t xml:space="preserve">+ Soft Close Concealed Hinge </w:t>
      </w:r>
      <w:r w:rsidRPr="00584F3C">
        <w:rPr>
          <w:rFonts w:ascii="Arial" w:eastAsia="Times New Roman" w:hAnsi="Arial" w:cs="Arial"/>
        </w:rPr>
        <w:t xml:space="preserve">and </w:t>
      </w:r>
      <w:r w:rsidRPr="00584F3C">
        <w:rPr>
          <w:rFonts w:ascii="Arial" w:eastAsia="Times New Roman" w:hAnsi="Arial" w:cs="Arial"/>
          <w:b/>
        </w:rPr>
        <w:t xml:space="preserve">Grass TIOMOS Hinge </w:t>
      </w:r>
      <w:r w:rsidRPr="00584F3C">
        <w:rPr>
          <w:rFonts w:ascii="Arial" w:eastAsia="Times New Roman" w:hAnsi="Arial" w:cs="Arial"/>
        </w:rPr>
        <w:t>for cabinets with swinging doors.</w:t>
      </w:r>
    </w:p>
    <w:p w14:paraId="7AB66307" w14:textId="77777777" w:rsidR="00B3397D" w:rsidRDefault="00B3397D" w:rsidP="00B3397D">
      <w:pPr>
        <w:rPr>
          <w:rFonts w:ascii="Arial" w:hAnsi="Arial" w:cs="Arial"/>
          <w:b/>
        </w:rPr>
      </w:pPr>
    </w:p>
    <w:p w14:paraId="42020339" w14:textId="77777777" w:rsidR="00B3397D" w:rsidRDefault="00B3397D" w:rsidP="00B3397D">
      <w:pPr>
        <w:spacing w:after="0" w:line="240" w:lineRule="auto"/>
        <w:ind w:right="360"/>
        <w:rPr>
          <w:rFonts w:ascii="Arial" w:eastAsia="Times New Roman" w:hAnsi="Arial" w:cs="Arial"/>
          <w:b/>
          <w:color w:val="000000"/>
          <w:lang w:val="en-GB"/>
        </w:rPr>
      </w:pPr>
    </w:p>
    <w:p w14:paraId="624268F6" w14:textId="77777777" w:rsidR="002032D8" w:rsidRDefault="002032D8" w:rsidP="00B3397D">
      <w:pPr>
        <w:spacing w:after="0" w:line="240" w:lineRule="auto"/>
        <w:ind w:right="360"/>
        <w:rPr>
          <w:rFonts w:ascii="Arial" w:eastAsia="Times New Roman" w:hAnsi="Arial" w:cs="Arial"/>
          <w:b/>
          <w:color w:val="000000"/>
          <w:lang w:val="en-GB"/>
        </w:rPr>
      </w:pPr>
    </w:p>
    <w:p w14:paraId="28C19B9B" w14:textId="77777777" w:rsidR="00B3397D" w:rsidRPr="004577DD" w:rsidRDefault="00B3397D" w:rsidP="00B3397D">
      <w:pPr>
        <w:spacing w:after="0" w:line="240" w:lineRule="auto"/>
        <w:ind w:right="360"/>
        <w:rPr>
          <w:rFonts w:ascii="Arial" w:eastAsia="Times New Roman" w:hAnsi="Arial" w:cs="Arial"/>
          <w:b/>
          <w:color w:val="000000"/>
          <w:lang w:val="en-GB"/>
        </w:rPr>
      </w:pPr>
      <w:r w:rsidRPr="004577DD">
        <w:rPr>
          <w:rFonts w:ascii="Arial" w:eastAsia="Times New Roman" w:hAnsi="Arial" w:cs="Arial"/>
          <w:b/>
          <w:color w:val="000000"/>
          <w:lang w:val="en-GB"/>
        </w:rPr>
        <w:t xml:space="preserve">About Häfele </w:t>
      </w:r>
    </w:p>
    <w:p w14:paraId="267B54EA" w14:textId="77777777" w:rsidR="00B3397D" w:rsidRDefault="00B3397D" w:rsidP="00B3397D">
      <w:pPr>
        <w:spacing w:after="0" w:line="240" w:lineRule="auto"/>
        <w:ind w:right="360"/>
        <w:rPr>
          <w:rFonts w:ascii="Arial" w:eastAsia="Times New Roman" w:hAnsi="Arial" w:cs="Arial"/>
          <w:iCs/>
          <w:color w:val="000000"/>
        </w:rPr>
      </w:pPr>
    </w:p>
    <w:p w14:paraId="6475530C" w14:textId="77777777" w:rsidR="00B3397D" w:rsidRDefault="00B3397D" w:rsidP="00B3397D">
      <w:pPr>
        <w:spacing w:after="0" w:line="240" w:lineRule="auto"/>
        <w:ind w:right="360"/>
        <w:rPr>
          <w:rFonts w:ascii="Arial" w:eastAsia="Times New Roman" w:hAnsi="Arial" w:cs="Arial"/>
          <w:iCs/>
          <w:color w:val="000000"/>
        </w:rPr>
      </w:pPr>
      <w:r w:rsidRPr="004577DD">
        <w:rPr>
          <w:rFonts w:ascii="Arial" w:eastAsia="Times New Roman" w:hAnsi="Arial" w:cs="Arial"/>
          <w:iCs/>
          <w:color w:val="000000"/>
        </w:rPr>
        <w:t xml:space="preserve">Häfele </w:t>
      </w:r>
      <w:r w:rsidRPr="004577DD">
        <w:rPr>
          <w:rFonts w:ascii="Arial" w:eastAsia="Times New Roman" w:hAnsi="Arial" w:cs="Arial"/>
          <w:i/>
          <w:iCs/>
          <w:color w:val="000000"/>
        </w:rPr>
        <w:t xml:space="preserve">[HAY fell </w:t>
      </w:r>
      <w:proofErr w:type="spellStart"/>
      <w:r w:rsidRPr="004577DD">
        <w:rPr>
          <w:rFonts w:ascii="Arial" w:eastAsia="Times New Roman" w:hAnsi="Arial" w:cs="Arial"/>
          <w:i/>
          <w:iCs/>
          <w:color w:val="000000"/>
        </w:rPr>
        <w:t>leh</w:t>
      </w:r>
      <w:proofErr w:type="spellEnd"/>
      <w:r w:rsidRPr="004577DD">
        <w:rPr>
          <w:rFonts w:ascii="Arial" w:eastAsia="Times New Roman" w:hAnsi="Arial" w:cs="Arial"/>
          <w:i/>
          <w:iCs/>
          <w:color w:val="000000"/>
        </w:rPr>
        <w:t>]</w:t>
      </w:r>
      <w:r w:rsidRPr="004577DD">
        <w:rPr>
          <w:rFonts w:ascii="Arial" w:eastAsia="Times New Roman" w:hAnsi="Arial" w:cs="Arial"/>
          <w:iCs/>
          <w:color w:val="000000"/>
        </w:rPr>
        <w:t xml:space="preserve"> is a leading worldwide supplier of furniture and architectural hardware components that improve the functionality of cabinets, doors, kitchens, bathrooms and other living and working environments. LED lighting</w:t>
      </w:r>
      <w:r>
        <w:rPr>
          <w:rFonts w:ascii="Arial" w:eastAsia="Times New Roman" w:hAnsi="Arial" w:cs="Arial"/>
          <w:iCs/>
          <w:color w:val="000000"/>
        </w:rPr>
        <w:t>, d</w:t>
      </w:r>
      <w:r w:rsidRPr="004577DD">
        <w:rPr>
          <w:rFonts w:ascii="Arial" w:eastAsia="Times New Roman" w:hAnsi="Arial" w:cs="Arial"/>
          <w:iCs/>
          <w:color w:val="000000"/>
        </w:rPr>
        <w:t>ecorative hardware, opening and closing mechanisms for</w:t>
      </w:r>
      <w:r>
        <w:rPr>
          <w:rFonts w:ascii="Arial" w:eastAsia="Times New Roman" w:hAnsi="Arial" w:cs="Arial"/>
          <w:iCs/>
          <w:color w:val="000000"/>
        </w:rPr>
        <w:t xml:space="preserve"> doors and drawers</w:t>
      </w:r>
      <w:r w:rsidRPr="004577DD">
        <w:rPr>
          <w:rFonts w:ascii="Arial" w:eastAsia="Times New Roman" w:hAnsi="Arial" w:cs="Arial"/>
          <w:iCs/>
          <w:color w:val="000000"/>
        </w:rPr>
        <w:t xml:space="preserve">, furniture fittings and electronic locking systems are but a few of the essential items Häfele provides to manufacturers, architects, designers, contractors and construction professionals in more than 150 countries. For more information, please visit </w:t>
      </w:r>
      <w:hyperlink r:id="rId6" w:history="1">
        <w:r w:rsidRPr="002B1CFA">
          <w:rPr>
            <w:rStyle w:val="Hyperlink"/>
            <w:rFonts w:ascii="Arial" w:eastAsia="Times New Roman" w:hAnsi="Arial" w:cs="Arial"/>
            <w:iCs/>
          </w:rPr>
          <w:t>www.hafele.com</w:t>
        </w:r>
      </w:hyperlink>
      <w:r w:rsidRPr="004577DD">
        <w:rPr>
          <w:rFonts w:ascii="Arial" w:eastAsia="Times New Roman" w:hAnsi="Arial" w:cs="Arial"/>
          <w:iCs/>
          <w:color w:val="000000"/>
        </w:rPr>
        <w:t>.</w:t>
      </w:r>
    </w:p>
    <w:p w14:paraId="03FFDC7D" w14:textId="77777777" w:rsidR="00B3397D" w:rsidRDefault="00B3397D" w:rsidP="00B3397D">
      <w:pPr>
        <w:spacing w:after="0" w:line="240" w:lineRule="auto"/>
        <w:ind w:right="360"/>
        <w:rPr>
          <w:rFonts w:ascii="Arial" w:eastAsia="Times New Roman" w:hAnsi="Arial" w:cs="Arial"/>
          <w:iCs/>
          <w:color w:val="000000"/>
        </w:rPr>
      </w:pPr>
    </w:p>
    <w:p w14:paraId="09BA54D2" w14:textId="77777777" w:rsidR="00B3397D" w:rsidRDefault="00B3397D" w:rsidP="00B3397D">
      <w:pPr>
        <w:spacing w:after="0" w:line="240" w:lineRule="auto"/>
        <w:ind w:right="360"/>
        <w:jc w:val="center"/>
        <w:rPr>
          <w:rFonts w:ascii="Arial" w:eastAsia="Times New Roman" w:hAnsi="Arial" w:cs="Arial"/>
          <w:iCs/>
          <w:color w:val="000000"/>
        </w:rPr>
      </w:pPr>
      <w:r>
        <w:rPr>
          <w:rFonts w:ascii="Arial" w:eastAsia="Times New Roman" w:hAnsi="Arial" w:cs="Arial"/>
          <w:iCs/>
          <w:color w:val="000000"/>
        </w:rPr>
        <w:t>###</w:t>
      </w:r>
    </w:p>
    <w:p w14:paraId="4C54B29D" w14:textId="77777777" w:rsidR="00B3397D" w:rsidRDefault="00B3397D" w:rsidP="00B3397D">
      <w:pPr>
        <w:spacing w:after="0" w:line="240" w:lineRule="auto"/>
        <w:ind w:right="360"/>
        <w:jc w:val="center"/>
        <w:rPr>
          <w:rFonts w:ascii="Arial" w:eastAsia="Times New Roman" w:hAnsi="Arial" w:cs="Arial"/>
          <w:iCs/>
          <w:color w:val="000000"/>
        </w:rPr>
      </w:pPr>
    </w:p>
    <w:p w14:paraId="6854FEF5" w14:textId="77777777" w:rsidR="00B3397D" w:rsidRPr="00C06DAC" w:rsidRDefault="00B3397D" w:rsidP="00B3397D">
      <w:pPr>
        <w:spacing w:after="0" w:line="240" w:lineRule="auto"/>
        <w:ind w:right="360"/>
        <w:jc w:val="center"/>
        <w:rPr>
          <w:rFonts w:ascii="Arial" w:eastAsia="Times New Roman" w:hAnsi="Arial" w:cs="Arial"/>
          <w:iCs/>
          <w:color w:val="000000"/>
        </w:rPr>
      </w:pPr>
    </w:p>
    <w:p w14:paraId="1FC5F99D" w14:textId="77777777" w:rsidR="00B3397D" w:rsidRDefault="00B3397D" w:rsidP="00B3397D">
      <w:pPr>
        <w:pStyle w:val="SGAHeader"/>
        <w:tabs>
          <w:tab w:val="right" w:pos="2212"/>
        </w:tabs>
        <w:spacing w:line="192" w:lineRule="atLeast"/>
        <w:rPr>
          <w:rFonts w:ascii="Arial" w:hAnsi="Arial" w:cs="Arial"/>
          <w:b/>
          <w:color w:val="000000"/>
          <w:sz w:val="22"/>
          <w:szCs w:val="22"/>
          <w:u w:val="single"/>
          <w:lang w:val="en-GB"/>
        </w:rPr>
      </w:pPr>
      <w:r>
        <w:rPr>
          <w:rFonts w:ascii="Arial" w:hAnsi="Arial" w:cs="Arial"/>
          <w:b/>
          <w:color w:val="000000"/>
          <w:sz w:val="22"/>
          <w:szCs w:val="22"/>
          <w:u w:val="single"/>
          <w:lang w:val="en-GB"/>
        </w:rPr>
        <w:t>Media Contacts:</w:t>
      </w:r>
    </w:p>
    <w:p w14:paraId="0905B223" w14:textId="77777777" w:rsidR="00B3397D" w:rsidRDefault="00B3397D" w:rsidP="00B3397D">
      <w:pPr>
        <w:pStyle w:val="SGAHeader"/>
        <w:tabs>
          <w:tab w:val="right" w:pos="2212"/>
        </w:tabs>
        <w:spacing w:line="192" w:lineRule="atLeast"/>
        <w:rPr>
          <w:rFonts w:ascii="Arial" w:hAnsi="Arial" w:cs="Arial"/>
          <w:b/>
          <w:color w:val="000000"/>
          <w:sz w:val="22"/>
          <w:szCs w:val="22"/>
          <w:lang w:val="en-GB"/>
        </w:rPr>
      </w:pPr>
    </w:p>
    <w:p w14:paraId="3A8FA1BC" w14:textId="77777777" w:rsidR="00B3397D" w:rsidRDefault="00B3397D" w:rsidP="00B3397D">
      <w:pPr>
        <w:pStyle w:val="SGAHeader"/>
        <w:tabs>
          <w:tab w:val="right" w:pos="2212"/>
        </w:tabs>
        <w:spacing w:line="192" w:lineRule="atLeast"/>
        <w:rPr>
          <w:rFonts w:ascii="Arial" w:hAnsi="Arial" w:cs="Arial"/>
          <w:b/>
          <w:color w:val="000000"/>
          <w:sz w:val="22"/>
          <w:szCs w:val="22"/>
          <w:lang w:val="en-GB"/>
        </w:rPr>
      </w:pPr>
      <w:r>
        <w:rPr>
          <w:rFonts w:ascii="Arial" w:hAnsi="Arial" w:cs="Arial"/>
          <w:b/>
          <w:color w:val="000000"/>
          <w:sz w:val="22"/>
          <w:szCs w:val="22"/>
          <w:lang w:val="en-GB"/>
        </w:rPr>
        <w:t>Scott Kaminski</w:t>
      </w:r>
    </w:p>
    <w:p w14:paraId="333C8BE7" w14:textId="77777777" w:rsidR="00B3397D" w:rsidRDefault="00B3397D" w:rsidP="00B3397D">
      <w:pPr>
        <w:pStyle w:val="SGAHeader"/>
        <w:tabs>
          <w:tab w:val="right" w:pos="2212"/>
        </w:tabs>
        <w:spacing w:line="192" w:lineRule="atLeast"/>
        <w:rPr>
          <w:rFonts w:ascii="Arial" w:hAnsi="Arial" w:cs="Arial"/>
          <w:color w:val="000000"/>
          <w:sz w:val="22"/>
          <w:szCs w:val="22"/>
          <w:lang w:val="fr-FR"/>
        </w:rPr>
      </w:pPr>
      <w:r>
        <w:rPr>
          <w:rFonts w:ascii="Arial" w:hAnsi="Arial" w:cs="Arial"/>
          <w:color w:val="000000"/>
          <w:sz w:val="22"/>
          <w:szCs w:val="22"/>
          <w:lang w:val="fr-FR"/>
        </w:rPr>
        <w:t>Häfele America Co.</w:t>
      </w:r>
    </w:p>
    <w:p w14:paraId="34CFF842" w14:textId="77777777" w:rsidR="00B3397D" w:rsidRDefault="00A05D04" w:rsidP="00B3397D">
      <w:pPr>
        <w:pStyle w:val="SGAHeader"/>
        <w:tabs>
          <w:tab w:val="right" w:pos="2212"/>
        </w:tabs>
        <w:spacing w:line="192" w:lineRule="atLeast"/>
        <w:rPr>
          <w:rFonts w:ascii="Arial" w:hAnsi="Arial" w:cs="Arial"/>
          <w:sz w:val="22"/>
          <w:szCs w:val="22"/>
        </w:rPr>
      </w:pPr>
      <w:hyperlink r:id="rId7" w:history="1">
        <w:r w:rsidR="00B3397D">
          <w:rPr>
            <w:rStyle w:val="Hyperlink"/>
            <w:rFonts w:ascii="Arial" w:hAnsi="Arial" w:cs="Arial"/>
            <w:sz w:val="22"/>
            <w:szCs w:val="22"/>
          </w:rPr>
          <w:t>scott.kaminski@hafele.us</w:t>
        </w:r>
      </w:hyperlink>
      <w:r w:rsidR="00B3397D">
        <w:rPr>
          <w:rFonts w:ascii="Arial" w:hAnsi="Arial" w:cs="Arial"/>
          <w:sz w:val="22"/>
          <w:szCs w:val="22"/>
        </w:rPr>
        <w:t xml:space="preserve"> </w:t>
      </w:r>
    </w:p>
    <w:p w14:paraId="2973BF90" w14:textId="77777777" w:rsidR="00B3397D" w:rsidRDefault="00B3397D" w:rsidP="00B3397D">
      <w:pPr>
        <w:pStyle w:val="SGAHeader"/>
        <w:tabs>
          <w:tab w:val="right" w:pos="2212"/>
        </w:tabs>
        <w:spacing w:line="192" w:lineRule="atLeast"/>
        <w:rPr>
          <w:rFonts w:ascii="Arial" w:hAnsi="Arial" w:cs="Arial"/>
          <w:color w:val="000000"/>
          <w:sz w:val="22"/>
          <w:szCs w:val="22"/>
        </w:rPr>
      </w:pPr>
      <w:r>
        <w:rPr>
          <w:rFonts w:ascii="Arial" w:hAnsi="Arial" w:cs="Arial"/>
          <w:color w:val="000000"/>
          <w:sz w:val="22"/>
          <w:szCs w:val="22"/>
        </w:rPr>
        <w:t xml:space="preserve">(336) 862-7646 </w:t>
      </w:r>
    </w:p>
    <w:p w14:paraId="5888CB02" w14:textId="77777777" w:rsidR="00B3397D" w:rsidRDefault="00B3397D" w:rsidP="00B3397D">
      <w:pPr>
        <w:pStyle w:val="SGAHeader"/>
        <w:tabs>
          <w:tab w:val="right" w:pos="2212"/>
        </w:tabs>
        <w:spacing w:line="192" w:lineRule="atLeast"/>
        <w:rPr>
          <w:rFonts w:ascii="Arial" w:hAnsi="Arial" w:cs="Arial"/>
          <w:color w:val="000000"/>
          <w:sz w:val="22"/>
          <w:szCs w:val="22"/>
        </w:rPr>
      </w:pPr>
      <w:r>
        <w:rPr>
          <w:rFonts w:ascii="Arial" w:hAnsi="Arial" w:cs="Arial"/>
          <w:color w:val="000000"/>
          <w:sz w:val="22"/>
          <w:szCs w:val="22"/>
        </w:rPr>
        <w:t>Mobile: 336-250-6628</w:t>
      </w:r>
    </w:p>
    <w:p w14:paraId="12E0E173" w14:textId="77777777" w:rsidR="00B3397D" w:rsidRDefault="00B3397D" w:rsidP="00B3397D">
      <w:pPr>
        <w:pStyle w:val="SGAHeader"/>
        <w:tabs>
          <w:tab w:val="right" w:pos="2212"/>
        </w:tabs>
        <w:spacing w:line="192" w:lineRule="atLeast"/>
        <w:rPr>
          <w:rFonts w:ascii="Arial" w:hAnsi="Arial" w:cs="Arial"/>
          <w:color w:val="000000"/>
          <w:sz w:val="22"/>
          <w:szCs w:val="22"/>
        </w:rPr>
      </w:pPr>
    </w:p>
    <w:p w14:paraId="5835A476" w14:textId="77777777" w:rsidR="00B3397D" w:rsidRDefault="00B3397D" w:rsidP="00B3397D">
      <w:pPr>
        <w:pStyle w:val="SGAHeader"/>
        <w:tabs>
          <w:tab w:val="right" w:pos="2212"/>
        </w:tabs>
        <w:spacing w:line="192" w:lineRule="atLeast"/>
        <w:rPr>
          <w:rFonts w:ascii="Arial" w:hAnsi="Arial" w:cs="Arial"/>
          <w:b/>
          <w:color w:val="000000"/>
          <w:sz w:val="22"/>
          <w:szCs w:val="22"/>
        </w:rPr>
      </w:pPr>
      <w:r>
        <w:rPr>
          <w:rFonts w:ascii="Arial" w:hAnsi="Arial" w:cs="Arial"/>
          <w:b/>
          <w:color w:val="000000"/>
          <w:sz w:val="22"/>
          <w:szCs w:val="22"/>
        </w:rPr>
        <w:t>Samantha Moore</w:t>
      </w:r>
    </w:p>
    <w:p w14:paraId="1CF318BD" w14:textId="77777777" w:rsidR="00B3397D" w:rsidRDefault="00B3397D" w:rsidP="00B3397D">
      <w:pPr>
        <w:pStyle w:val="SGAHeader"/>
        <w:tabs>
          <w:tab w:val="right" w:pos="2212"/>
        </w:tabs>
        <w:spacing w:line="192" w:lineRule="atLeast"/>
        <w:rPr>
          <w:rFonts w:ascii="Arial" w:hAnsi="Arial" w:cs="Arial"/>
          <w:color w:val="000000"/>
          <w:sz w:val="22"/>
          <w:szCs w:val="22"/>
        </w:rPr>
      </w:pPr>
      <w:r>
        <w:rPr>
          <w:rFonts w:ascii="Arial" w:hAnsi="Arial" w:cs="Arial"/>
          <w:color w:val="000000"/>
          <w:sz w:val="22"/>
          <w:szCs w:val="22"/>
        </w:rPr>
        <w:t xml:space="preserve">Häfele America Co. </w:t>
      </w:r>
    </w:p>
    <w:p w14:paraId="3508C448" w14:textId="77777777" w:rsidR="00B3397D" w:rsidRDefault="00A05D04" w:rsidP="00B3397D">
      <w:pPr>
        <w:spacing w:after="0" w:line="264" w:lineRule="exact"/>
        <w:rPr>
          <w:rFonts w:ascii="Arial" w:hAnsi="Arial" w:cs="Arial"/>
          <w:color w:val="000000"/>
        </w:rPr>
      </w:pPr>
      <w:hyperlink r:id="rId8" w:history="1">
        <w:r w:rsidR="00B3397D" w:rsidRPr="006545BC">
          <w:rPr>
            <w:rStyle w:val="Hyperlink"/>
            <w:rFonts w:ascii="Arial" w:hAnsi="Arial" w:cs="Arial"/>
          </w:rPr>
          <w:t>samantha.moore@hafele.us</w:t>
        </w:r>
      </w:hyperlink>
      <w:r w:rsidR="00B3397D">
        <w:rPr>
          <w:rFonts w:ascii="Arial" w:hAnsi="Arial" w:cs="Arial"/>
          <w:color w:val="000000"/>
        </w:rPr>
        <w:t xml:space="preserve"> </w:t>
      </w:r>
    </w:p>
    <w:p w14:paraId="2C5ECBC9" w14:textId="77777777" w:rsidR="00B3397D" w:rsidRDefault="00B3397D" w:rsidP="00B3397D">
      <w:pPr>
        <w:spacing w:after="0" w:line="264" w:lineRule="exact"/>
        <w:rPr>
          <w:rFonts w:ascii="Arial" w:hAnsi="Arial" w:cs="Arial"/>
          <w:color w:val="000000"/>
        </w:rPr>
      </w:pPr>
      <w:r>
        <w:rPr>
          <w:rFonts w:ascii="Arial" w:hAnsi="Arial" w:cs="Arial"/>
          <w:color w:val="000000"/>
        </w:rPr>
        <w:t xml:space="preserve">(336) 434-8115 </w:t>
      </w:r>
    </w:p>
    <w:p w14:paraId="4BBC9863" w14:textId="77777777" w:rsidR="00B3397D" w:rsidRDefault="00B3397D" w:rsidP="00B3397D">
      <w:pPr>
        <w:pStyle w:val="SGAHeader"/>
        <w:tabs>
          <w:tab w:val="right" w:pos="2212"/>
        </w:tabs>
        <w:spacing w:line="192" w:lineRule="atLeast"/>
        <w:rPr>
          <w:rFonts w:ascii="Arial" w:hAnsi="Arial" w:cs="Arial"/>
          <w:color w:val="000000"/>
          <w:sz w:val="22"/>
          <w:szCs w:val="22"/>
        </w:rPr>
      </w:pPr>
      <w:r>
        <w:rPr>
          <w:rFonts w:ascii="Arial" w:hAnsi="Arial" w:cs="Arial"/>
          <w:color w:val="000000"/>
          <w:sz w:val="22"/>
          <w:szCs w:val="22"/>
        </w:rPr>
        <w:t>Mobile: 336-239-0006</w:t>
      </w:r>
    </w:p>
    <w:p w14:paraId="1D2EFAEA" w14:textId="77777777" w:rsidR="00B3397D" w:rsidRDefault="00B3397D" w:rsidP="00B3397D">
      <w:pPr>
        <w:pStyle w:val="SGAText"/>
        <w:rPr>
          <w:rFonts w:cs="Arial"/>
          <w:b/>
          <w:color w:val="000000"/>
          <w:sz w:val="22"/>
          <w:szCs w:val="22"/>
          <w:u w:val="single"/>
        </w:rPr>
      </w:pPr>
    </w:p>
    <w:p w14:paraId="2E5C9A88" w14:textId="77777777" w:rsidR="00B3397D" w:rsidRDefault="00B3397D" w:rsidP="00B3397D">
      <w:pPr>
        <w:pStyle w:val="SGAText"/>
        <w:rPr>
          <w:rFonts w:cs="Arial"/>
          <w:b/>
          <w:color w:val="000000"/>
          <w:sz w:val="22"/>
          <w:szCs w:val="22"/>
          <w:u w:val="single"/>
        </w:rPr>
      </w:pPr>
    </w:p>
    <w:p w14:paraId="31A11DBC" w14:textId="77777777" w:rsidR="00B3397D" w:rsidRDefault="00B3397D" w:rsidP="00B3397D">
      <w:pPr>
        <w:pStyle w:val="SGAText"/>
        <w:rPr>
          <w:rFonts w:cs="Arial"/>
          <w:b/>
          <w:color w:val="000000"/>
          <w:sz w:val="22"/>
          <w:szCs w:val="22"/>
          <w:u w:val="single"/>
        </w:rPr>
      </w:pPr>
      <w:r>
        <w:rPr>
          <w:rFonts w:cs="Arial"/>
          <w:b/>
          <w:color w:val="000000"/>
          <w:sz w:val="22"/>
          <w:szCs w:val="22"/>
          <w:u w:val="single"/>
        </w:rPr>
        <w:t>Web Resources</w:t>
      </w:r>
    </w:p>
    <w:p w14:paraId="0CFE9655" w14:textId="77777777" w:rsidR="00B3397D" w:rsidRPr="008A46F0" w:rsidRDefault="00A05D04" w:rsidP="00B3397D">
      <w:pPr>
        <w:spacing w:after="0" w:line="240" w:lineRule="auto"/>
        <w:rPr>
          <w:rFonts w:ascii="Arial" w:hAnsi="Arial" w:cs="Arial"/>
          <w:color w:val="0563C1" w:themeColor="hyperlink"/>
          <w:u w:val="single"/>
          <w:lang w:val="en-GB"/>
        </w:rPr>
      </w:pPr>
      <w:hyperlink r:id="rId9" w:history="1">
        <w:r w:rsidR="00B3397D">
          <w:rPr>
            <w:rStyle w:val="Hyperlink"/>
            <w:rFonts w:ascii="Arial" w:hAnsi="Arial" w:cs="Arial"/>
            <w:lang w:val="en-GB"/>
          </w:rPr>
          <w:t>Häfele America Co</w:t>
        </w:r>
      </w:hyperlink>
      <w:r w:rsidR="00B3397D">
        <w:rPr>
          <w:rStyle w:val="Hyperlink"/>
          <w:rFonts w:ascii="Arial" w:hAnsi="Arial" w:cs="Arial"/>
          <w:lang w:val="en-GB"/>
        </w:rPr>
        <w:t>.</w:t>
      </w:r>
    </w:p>
    <w:p w14:paraId="1DD9F6F9" w14:textId="77777777" w:rsidR="002032D8" w:rsidRPr="00995CB8" w:rsidRDefault="002032D8">
      <w:pPr>
        <w:rPr>
          <w:rFonts w:ascii="Arial" w:hAnsi="Arial" w:cs="Arial"/>
        </w:rPr>
      </w:pPr>
    </w:p>
    <w:sectPr w:rsidR="002032D8" w:rsidRPr="00995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6F2B05"/>
    <w:multiLevelType w:val="hybridMultilevel"/>
    <w:tmpl w:val="32A8A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47386A"/>
    <w:multiLevelType w:val="hybridMultilevel"/>
    <w:tmpl w:val="E516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CA4587"/>
    <w:multiLevelType w:val="hybridMultilevel"/>
    <w:tmpl w:val="0A44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DA066C"/>
    <w:multiLevelType w:val="hybridMultilevel"/>
    <w:tmpl w:val="FC887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7D2"/>
    <w:rsid w:val="00006390"/>
    <w:rsid w:val="00046D89"/>
    <w:rsid w:val="0012319B"/>
    <w:rsid w:val="00125B6D"/>
    <w:rsid w:val="001C0FE3"/>
    <w:rsid w:val="002032D8"/>
    <w:rsid w:val="00204757"/>
    <w:rsid w:val="002B6E6F"/>
    <w:rsid w:val="003873AC"/>
    <w:rsid w:val="005C16C5"/>
    <w:rsid w:val="007031BB"/>
    <w:rsid w:val="00752A57"/>
    <w:rsid w:val="00805A35"/>
    <w:rsid w:val="00995CB8"/>
    <w:rsid w:val="009C17D2"/>
    <w:rsid w:val="00A05D04"/>
    <w:rsid w:val="00A40F93"/>
    <w:rsid w:val="00A43FDC"/>
    <w:rsid w:val="00B3397D"/>
    <w:rsid w:val="00B73BDE"/>
    <w:rsid w:val="00D55D70"/>
    <w:rsid w:val="00D563A2"/>
    <w:rsid w:val="00DF2AB8"/>
    <w:rsid w:val="00E3516F"/>
    <w:rsid w:val="00E74141"/>
    <w:rsid w:val="00EC0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1B65B"/>
  <w15:chartTrackingRefBased/>
  <w15:docId w15:val="{195C5972-131C-45F5-8867-B856D1E32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E6F"/>
    <w:pPr>
      <w:ind w:left="720"/>
      <w:contextualSpacing/>
    </w:pPr>
  </w:style>
  <w:style w:type="character" w:styleId="Hyperlink">
    <w:name w:val="Hyperlink"/>
    <w:basedOn w:val="DefaultParagraphFont"/>
    <w:uiPriority w:val="99"/>
    <w:unhideWhenUsed/>
    <w:rsid w:val="00B3397D"/>
    <w:rPr>
      <w:color w:val="0563C1" w:themeColor="hyperlink"/>
      <w:u w:val="single"/>
    </w:rPr>
  </w:style>
  <w:style w:type="paragraph" w:customStyle="1" w:styleId="SGAHeader">
    <w:name w:val="SGAHeader"/>
    <w:basedOn w:val="Normal"/>
    <w:rsid w:val="00B3397D"/>
    <w:pPr>
      <w:spacing w:after="0" w:line="220" w:lineRule="atLeast"/>
    </w:pPr>
    <w:rPr>
      <w:rFonts w:ascii="Times New Roman" w:eastAsia="SimSun" w:hAnsi="Times New Roman" w:cs="Times New Roman"/>
      <w:noProof/>
      <w:sz w:val="18"/>
      <w:szCs w:val="20"/>
    </w:rPr>
  </w:style>
  <w:style w:type="paragraph" w:customStyle="1" w:styleId="SGAText">
    <w:name w:val="SGAText"/>
    <w:basedOn w:val="Normal"/>
    <w:link w:val="SGATextChar"/>
    <w:rsid w:val="00B3397D"/>
    <w:pPr>
      <w:spacing w:after="0" w:line="240" w:lineRule="atLeast"/>
    </w:pPr>
    <w:rPr>
      <w:rFonts w:ascii="Arial" w:eastAsia="SimSun" w:hAnsi="Arial" w:cs="Times New Roman"/>
      <w:sz w:val="20"/>
      <w:szCs w:val="20"/>
    </w:rPr>
  </w:style>
  <w:style w:type="character" w:customStyle="1" w:styleId="SGATextChar">
    <w:name w:val="SGAText Char"/>
    <w:link w:val="SGAText"/>
    <w:rsid w:val="00B3397D"/>
    <w:rPr>
      <w:rFonts w:ascii="Arial" w:eastAsia="SimSu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antha.moore@hafele.us" TargetMode="External"/><Relationship Id="rId3" Type="http://schemas.openxmlformats.org/officeDocument/2006/relationships/settings" Target="settings.xml"/><Relationship Id="rId7" Type="http://schemas.openxmlformats.org/officeDocument/2006/relationships/hyperlink" Target="mailto:scott.kaminski@hafele.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fele.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afele.com/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879</Words>
  <Characters>4497</Characters>
  <Application>Microsoft Office Word</Application>
  <DocSecurity>0</DocSecurity>
  <Lines>112</Lines>
  <Paragraphs>36</Paragraphs>
  <ScaleCrop>false</ScaleCrop>
  <HeadingPairs>
    <vt:vector size="2" baseType="variant">
      <vt:variant>
        <vt:lpstr>Title</vt:lpstr>
      </vt:variant>
      <vt:variant>
        <vt:i4>1</vt:i4>
      </vt:variant>
    </vt:vector>
  </HeadingPairs>
  <TitlesOfParts>
    <vt:vector size="1" baseType="lpstr">
      <vt:lpstr/>
    </vt:vector>
  </TitlesOfParts>
  <Company>Haefele GmbH u Co KG</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Samantha</dc:creator>
  <cp:keywords/>
  <dc:description/>
  <cp:lastModifiedBy>Moore, Samantha</cp:lastModifiedBy>
  <cp:revision>2</cp:revision>
  <dcterms:created xsi:type="dcterms:W3CDTF">2023-01-18T21:29:00Z</dcterms:created>
  <dcterms:modified xsi:type="dcterms:W3CDTF">2023-01-18T21:29:00Z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e0fe656e-f9a6-489b-af4d-8752dd1b27f2</vt:lpwstr>
  </property>
</Properties>
</file>